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C" w:rsidRPr="00051B67" w:rsidRDefault="00EA312C" w:rsidP="00EA312C">
      <w:pPr>
        <w:pStyle w:val="1"/>
        <w:jc w:val="both"/>
        <w:rPr>
          <w:b w:val="0"/>
          <w:bCs w:val="0"/>
          <w:sz w:val="24"/>
          <w:szCs w:val="24"/>
        </w:rPr>
      </w:pPr>
    </w:p>
    <w:p w:rsidR="00EA312C" w:rsidRPr="00051B67" w:rsidRDefault="00EA312C" w:rsidP="00EA312C">
      <w:pPr>
        <w:pStyle w:val="a3"/>
        <w:jc w:val="center"/>
        <w:rPr>
          <w:rStyle w:val="a4"/>
          <w:color w:val="000000"/>
          <w:u w:val="single"/>
        </w:rPr>
      </w:pPr>
      <w:r w:rsidRPr="00051B67">
        <w:rPr>
          <w:rStyle w:val="a4"/>
          <w:color w:val="000000"/>
          <w:u w:val="single"/>
        </w:rPr>
        <w:t>Аннотация к рабочей программе по “Историческому краеведению»</w:t>
      </w:r>
    </w:p>
    <w:p w:rsidR="00EA312C" w:rsidRPr="00051B67" w:rsidRDefault="00EA312C" w:rsidP="00EA312C">
      <w:pPr>
        <w:pStyle w:val="a3"/>
        <w:jc w:val="center"/>
        <w:rPr>
          <w:color w:val="000000"/>
          <w:u w:val="single"/>
        </w:rPr>
      </w:pPr>
      <w:r w:rsidRPr="00051B67">
        <w:rPr>
          <w:rStyle w:val="a4"/>
          <w:color w:val="000000"/>
          <w:u w:val="single"/>
        </w:rPr>
        <w:t>в 7 классе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Преподавание учебного предмета «Краеведение» в 7 классе основной школы осуществляется в соответствии с основными нормативными документами и инструктивно-методическими материалами: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1. «Федеральный компонент государственного стандарта общего образования по</w:t>
      </w:r>
      <w:r>
        <w:rPr>
          <w:color w:val="000000"/>
        </w:rPr>
        <w:t xml:space="preserve"> </w:t>
      </w:r>
      <w:r w:rsidRPr="00051B67">
        <w:rPr>
          <w:color w:val="000000"/>
        </w:rPr>
        <w:t>обществознанию». Приказ Министерства образования и науки РФ № 1089 от 5 .03.2004г.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2 . Программа НИРО по историческому краеведению для общеобразовательных школ.   Количество часов 21.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 xml:space="preserve">  </w:t>
      </w:r>
      <w:r w:rsidRPr="00051B67">
        <w:rPr>
          <w:rStyle w:val="a4"/>
          <w:color w:val="000000"/>
        </w:rPr>
        <w:t>Цель учебного курса: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расширение и систематизация знаний учащихся по истории Новгородского края, формирование в их сознании социально значимых, духовно-нравственных и патриотических ценностей;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rStyle w:val="a4"/>
          <w:color w:val="000000"/>
        </w:rPr>
        <w:t>Основные задачи курса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дать знания по истории родного края в контексте общероссийского федерального курса истории, отразить своеобразие местной истории на фоне отечественной;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научить учащихся самостоятельно анализировать, оценивать факты и события родного края, определять общее и особенное в историческом процессе, углублять свои исторические знания;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способствовать воспитанию чувства гордости за дела и подвиги своих земляков-новгородцев, за их вклад в культурное наследие Родины, за подвижничество, за любовь к Отечеству.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В результате изучения исторического краеведения ученик должен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rStyle w:val="a4"/>
          <w:color w:val="000000"/>
        </w:rPr>
        <w:t>знать/понимать: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основные этапы и ключевые события истории Новгородского края, наиболее</w:t>
      </w:r>
      <w:r>
        <w:rPr>
          <w:color w:val="000000"/>
        </w:rPr>
        <w:t xml:space="preserve"> </w:t>
      </w:r>
      <w:r w:rsidRPr="00051B67">
        <w:rPr>
          <w:color w:val="000000"/>
        </w:rPr>
        <w:t>  заметных ее деятелей;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важнейшие достижения культуры Новгородского края;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изученные виды источников;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rStyle w:val="a4"/>
          <w:color w:val="000000"/>
        </w:rPr>
        <w:t>уметь: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определять последовательность и длительность важнейших событий и процессов в</w:t>
      </w:r>
      <w:r>
        <w:rPr>
          <w:color w:val="000000"/>
        </w:rPr>
        <w:t xml:space="preserve"> </w:t>
      </w:r>
      <w:r w:rsidRPr="00051B67">
        <w:rPr>
          <w:color w:val="000000"/>
        </w:rPr>
        <w:t>  истории края; соотносить их во времени с событиями и процессами общероссийской   </w:t>
      </w:r>
      <w:r>
        <w:rPr>
          <w:color w:val="000000"/>
        </w:rPr>
        <w:t xml:space="preserve"> </w:t>
      </w:r>
      <w:r w:rsidRPr="00051B67">
        <w:rPr>
          <w:color w:val="000000"/>
        </w:rPr>
        <w:t>  истории;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использовать текст исторического источника при ответе на вопросы, решении различных учебных задач, связанных с историей Новгородского края; сравнивать свидетельства разных источников;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показывать на исторической карте территорию края в разные периоды его развития, города, места значительных исторических событий;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lastRenderedPageBreak/>
        <w:t>- рассказывать о важнейших событиях истории края и их участниках, показывая знание необходимых фактов, дат, терминов; давать описание исторических событий, памятников истории и культуры на основе текста учебника, иллюстративного материала учебника, фрагментов исторических источников;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использовать приобретенные знания при написании творческих работ, отчетов об экскурсиях, рефератов по краеведению;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 xml:space="preserve">- соотносить общие исторические процессы и отдельные факты из истории Новгородского </w:t>
      </w:r>
      <w:proofErr w:type="spellStart"/>
      <w:r w:rsidRPr="00051B67">
        <w:rPr>
          <w:color w:val="000000"/>
        </w:rPr>
        <w:t>края</w:t>
      </w:r>
      <w:proofErr w:type="gramStart"/>
      <w:r w:rsidRPr="00051B67">
        <w:rPr>
          <w:color w:val="000000"/>
        </w:rPr>
        <w:t>,м</w:t>
      </w:r>
      <w:proofErr w:type="gramEnd"/>
      <w:r w:rsidRPr="00051B67">
        <w:rPr>
          <w:color w:val="000000"/>
        </w:rPr>
        <w:t>алой</w:t>
      </w:r>
      <w:proofErr w:type="spellEnd"/>
      <w:r w:rsidRPr="00051B67">
        <w:rPr>
          <w:color w:val="000000"/>
        </w:rPr>
        <w:t xml:space="preserve"> родины); выявлять существенные черты исторических процессов, явлений и событий; группировать исторические факты, имеющие отношение к прошлому </w:t>
      </w:r>
      <w:proofErr w:type="spellStart"/>
      <w:r w:rsidRPr="00051B67">
        <w:rPr>
          <w:color w:val="000000"/>
        </w:rPr>
        <w:t>Новгородчины</w:t>
      </w:r>
      <w:proofErr w:type="spellEnd"/>
      <w:r w:rsidRPr="00051B67">
        <w:rPr>
          <w:color w:val="000000"/>
        </w:rPr>
        <w:t>, по заданному признаку; объяснять смысл изученных исторических понятий и терминов; выявлять общность и различие сравниваемых исторических событий и явлений; определять на основе учебного материала причины и следствия важнейших исторических событий, связанных с развитием Новгородского края</w:t>
      </w:r>
      <w:proofErr w:type="gramStart"/>
      <w:r w:rsidRPr="00051B67">
        <w:rPr>
          <w:color w:val="000000"/>
        </w:rPr>
        <w:t>;;</w:t>
      </w:r>
      <w:proofErr w:type="gramEnd"/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объяснять свое отношение к наиболее значительным событиям и личностям истории Новгородского края;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высказывания собственных суждений об историческом пути Новгородского края;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осознанно относиться к современным проблемам родного края, сохранению его культурно-исторического наследия;</w:t>
      </w:r>
    </w:p>
    <w:p w:rsidR="00EA312C" w:rsidRPr="00051B67" w:rsidRDefault="00EA312C" w:rsidP="00EA312C">
      <w:pPr>
        <w:pStyle w:val="a3"/>
        <w:jc w:val="both"/>
        <w:rPr>
          <w:color w:val="000000"/>
        </w:rPr>
      </w:pPr>
      <w:r w:rsidRPr="00051B67">
        <w:rPr>
          <w:color w:val="000000"/>
        </w:rPr>
        <w:t>- общаться с людьми другой культуры, национальной и религиозной принадлежности на основе толерантности, взаимного уважения истории и культурных традиций.</w:t>
      </w:r>
    </w:p>
    <w:p w:rsidR="00BB200F" w:rsidRDefault="00BB200F"/>
    <w:sectPr w:rsidR="00BB200F" w:rsidSect="00EA312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12C"/>
    <w:rsid w:val="00BB200F"/>
    <w:rsid w:val="00EA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A3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rsid w:val="00EA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A3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2017-10-13T07:36:00Z</dcterms:created>
  <dcterms:modified xsi:type="dcterms:W3CDTF">2017-10-13T07:36:00Z</dcterms:modified>
</cp:coreProperties>
</file>